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Marriage hall walk-in checklist and WhatsApp scripts</w:t>
      </w:r>
    </w:p>
    <w:p>
      <w:r>
        <w:t>For the caretaker or manager who meets the family. Use it with the muhurat calendar and advance tracker workbook: the calendar tells you what is free, the tracker records the advance, and this sheet covers the conversation in between. Edit the [brackets] before you use any line.</w:t>
      </w:r>
    </w:p>
    <w:p>
      <w:pPr>
        <w:pStyle w:val="Heading1"/>
      </w:pPr>
      <w:r>
        <w:t>1. Before the family arrives</w:t>
      </w:r>
    </w:p>
    <w:p>
      <w:pPr>
        <w:pStyle w:val="ListBullet"/>
      </w:pPr>
      <w:r>
        <w:t>Open the calendar for the next two seasons and note which muhurat dates are free in each shift. Do not promise a date you have not looked at.</w:t>
      </w:r>
    </w:p>
    <w:p>
      <w:pPr>
        <w:pStyle w:val="ListBullet"/>
      </w:pPr>
      <w:r>
        <w:t>Have the rate card to hand: hall rent by date type, plate rates, what is included, what is extra (decor, generator, extra hours).</w:t>
      </w:r>
    </w:p>
    <w:p>
      <w:pPr>
        <w:pStyle w:val="ListBullet"/>
      </w:pPr>
      <w:r>
        <w:t>Know your hold rule in one sentence, for example: "We can hold the date for 48 hours without a token, then it goes back on sale."</w:t>
      </w:r>
    </w:p>
    <w:p>
      <w:pPr>
        <w:pStyle w:val="ListBullet"/>
      </w:pPr>
      <w:r>
        <w:t>Check the receipt book or app is working and that the UPI QR shown on the phone is the hall account.</w:t>
      </w:r>
    </w:p>
    <w:p>
      <w:pPr>
        <w:pStyle w:val="Heading1"/>
      </w:pPr>
      <w:r>
        <w:t>2. Questions to ask, and why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Ask</w:t>
            </w:r>
          </w:p>
        </w:tc>
        <w:tc>
          <w:tcPr>
            <w:tcW w:type="dxa" w:w="3324"/>
          </w:tcPr>
          <w:p>
            <w:r>
              <w:t>Why it matters</w:t>
            </w:r>
          </w:p>
        </w:tc>
        <w:tc>
          <w:tcPr>
            <w:tcW w:type="dxa" w:w="3324"/>
          </w:tcPr>
          <w:p>
            <w:r>
              <w:t>Record it in</w:t>
            </w:r>
          </w:p>
        </w:tc>
      </w:tr>
      <w:tr>
        <w:tc>
          <w:tcPr>
            <w:tcW w:type="dxa" w:w="3324"/>
          </w:tcPr>
          <w:p>
            <w:r>
              <w:t>Which date and which shift, and has your priest confirmed the muhurat?</w:t>
            </w:r>
          </w:p>
        </w:tc>
        <w:tc>
          <w:tcPr>
            <w:tcW w:type="dxa" w:w="3324"/>
          </w:tcPr>
          <w:p>
            <w:r>
              <w:t>Muhurat lists differ by panchang and region. A date that changes after you take a token creates a refund argument.</w:t>
            </w:r>
          </w:p>
        </w:tc>
        <w:tc>
          <w:tcPr>
            <w:tcW w:type="dxa" w:w="3324"/>
          </w:tcPr>
          <w:p>
            <w:r>
              <w:t>Calendar row</w:t>
            </w:r>
          </w:p>
        </w:tc>
      </w:tr>
      <w:tr>
        <w:tc>
          <w:tcPr>
            <w:tcW w:type="dxa" w:w="3324"/>
          </w:tcPr>
          <w:p>
            <w:r>
              <w:t>How many guests, and is that the count for each function?</w:t>
            </w:r>
          </w:p>
        </w:tc>
        <w:tc>
          <w:tcPr>
            <w:tcW w:type="dxa" w:w="3324"/>
          </w:tcPr>
          <w:p>
            <w:r>
              <w:t>Plates drive the food total and the hall size. A sangeet for 300 and a wedding for 500 are two bookings.</w:t>
            </w:r>
          </w:p>
        </w:tc>
        <w:tc>
          <w:tcPr>
            <w:tcW w:type="dxa" w:w="3324"/>
          </w:tcPr>
          <w:p>
            <w:r>
              <w:t>Tracker: Guests</w:t>
            </w:r>
          </w:p>
        </w:tc>
      </w:tr>
      <w:tr>
        <w:tc>
          <w:tcPr>
            <w:tcW w:type="dxa" w:w="3324"/>
          </w:tcPr>
          <w:p>
            <w:r>
              <w:t>Which functions do you want: mehndi, sangeet, wedding, reception?</w:t>
            </w:r>
          </w:p>
        </w:tc>
        <w:tc>
          <w:tcPr>
            <w:tcW w:type="dxa" w:w="3324"/>
          </w:tcPr>
          <w:p>
            <w:r>
              <w:t>Multi-day functions need separate slots and different set-up times.</w:t>
            </w:r>
          </w:p>
        </w:tc>
        <w:tc>
          <w:tcPr>
            <w:tcW w:type="dxa" w:w="3324"/>
          </w:tcPr>
          <w:p>
            <w:r>
              <w:t>One calendar row per slot</w:t>
            </w:r>
          </w:p>
        </w:tc>
      </w:tr>
      <w:tr>
        <w:tc>
          <w:tcPr>
            <w:tcW w:type="dxa" w:w="3324"/>
          </w:tcPr>
          <w:p>
            <w:r>
              <w:t>Food from us, or your own caterer?</w:t>
            </w:r>
          </w:p>
        </w:tc>
        <w:tc>
          <w:tcPr>
            <w:tcW w:type="dxa" w:w="3324"/>
          </w:tcPr>
          <w:p>
            <w:r>
              <w:t>A hall plus food package and a hall-only rental are billed differently. Record the choice before you quote.</w:t>
            </w:r>
          </w:p>
        </w:tc>
        <w:tc>
          <w:tcPr>
            <w:tcW w:type="dxa" w:w="3324"/>
          </w:tcPr>
          <w:p>
            <w:r>
              <w:t>Tracker: GST rate</w:t>
            </w:r>
          </w:p>
        </w:tc>
      </w:tr>
      <w:tr>
        <w:tc>
          <w:tcPr>
            <w:tcW w:type="dxa" w:w="3324"/>
          </w:tcPr>
          <w:p>
            <w:r>
              <w:t>Who will do decor, DJ and photography?</w:t>
            </w:r>
          </w:p>
        </w:tc>
        <w:tc>
          <w:tcPr>
            <w:tcW w:type="dxa" w:w="3324"/>
          </w:tcPr>
          <w:p>
            <w:r>
              <w:t>Outside vendors need entry rules, timings and, often, a deposit.</w:t>
            </w:r>
          </w:p>
        </w:tc>
        <w:tc>
          <w:tcPr>
            <w:tcW w:type="dxa" w:w="3324"/>
          </w:tcPr>
          <w:p>
            <w:r>
              <w:t>Notes</w:t>
            </w:r>
          </w:p>
        </w:tc>
      </w:tr>
      <w:tr>
        <w:tc>
          <w:tcPr>
            <w:tcW w:type="dxa" w:w="3324"/>
          </w:tcPr>
          <w:p>
            <w:r>
              <w:t>Any elderly guests, wheelchairs or lift needs?</w:t>
            </w:r>
          </w:p>
        </w:tc>
        <w:tc>
          <w:tcPr>
            <w:tcW w:type="dxa" w:w="3324"/>
          </w:tcPr>
          <w:p>
            <w:r>
              <w:t>Ground-floor seating and parking should be planned early.</w:t>
            </w:r>
          </w:p>
        </w:tc>
        <w:tc>
          <w:tcPr>
            <w:tcW w:type="dxa" w:w="3324"/>
          </w:tcPr>
          <w:p>
            <w:r>
              <w:t>Notes</w:t>
            </w:r>
          </w:p>
        </w:tc>
      </w:tr>
      <w:tr>
        <w:tc>
          <w:tcPr>
            <w:tcW w:type="dxa" w:w="3324"/>
          </w:tcPr>
          <w:p>
            <w:r>
              <w:t>Who will pay, and who should get the receipt in their name?</w:t>
            </w:r>
          </w:p>
        </w:tc>
        <w:tc>
          <w:tcPr>
            <w:tcW w:type="dxa" w:w="3324"/>
          </w:tcPr>
          <w:p>
            <w:r>
              <w:t>The receipt name and GSTIN, if any, must be right the first time.</w:t>
            </w:r>
          </w:p>
        </w:tc>
        <w:tc>
          <w:tcPr>
            <w:tcW w:type="dxa" w:w="3324"/>
          </w:tcPr>
          <w:p>
            <w:r>
              <w:t>Tracker: Family</w:t>
            </w:r>
          </w:p>
        </w:tc>
      </w:tr>
      <w:tr>
        <w:tc>
          <w:tcPr>
            <w:tcW w:type="dxa" w:w="3324"/>
          </w:tcPr>
          <w:p>
            <w:r>
              <w:t>When will you decide?</w:t>
            </w:r>
          </w:p>
        </w:tc>
        <w:tc>
          <w:tcPr>
            <w:tcW w:type="dxa" w:w="3324"/>
          </w:tcPr>
          <w:p>
            <w:r>
              <w:t>This sets the hold length and the follow-up date.</w:t>
            </w:r>
          </w:p>
        </w:tc>
        <w:tc>
          <w:tcPr>
            <w:tcW w:type="dxa" w:w="3324"/>
          </w:tcPr>
          <w:p>
            <w:r>
              <w:t>Calendar: Hold placed on</w:t>
            </w:r>
          </w:p>
        </w:tc>
      </w:tr>
    </w:tbl>
    <w:p>
      <w:pPr>
        <w:pStyle w:val="Heading1"/>
      </w:pPr>
      <w:r>
        <w:t>3. What to show during the walkthrough</w:t>
      </w:r>
    </w:p>
    <w:p>
      <w:pPr>
        <w:pStyle w:val="ListBullet"/>
      </w:pPr>
      <w:r>
        <w:t>The hall as it will look on the day: stage, seating layout, dining area, green rooms.</w:t>
      </w:r>
    </w:p>
    <w:p>
      <w:pPr>
        <w:pStyle w:val="ListBullet"/>
      </w:pPr>
      <w:r>
        <w:t>Power: where the generator sits, what it covers, and how the changeover works.</w:t>
      </w:r>
    </w:p>
    <w:p>
      <w:pPr>
        <w:pStyle w:val="ListBullet"/>
      </w:pPr>
      <w:r>
        <w:t>Parking count and the road access for the barat or the decor trucks.</w:t>
      </w:r>
    </w:p>
    <w:p>
      <w:pPr>
        <w:pStyle w:val="ListBullet"/>
      </w:pPr>
      <w:r>
        <w:t>Kitchen or catering area, if food is from the hall.</w:t>
      </w:r>
    </w:p>
    <w:p>
      <w:pPr>
        <w:pStyle w:val="ListBullet"/>
      </w:pPr>
      <w:r>
        <w:t>The written rules: closing time, noise limit, fire exits, no open flames without permission.</w:t>
      </w:r>
    </w:p>
    <w:p>
      <w:pPr>
        <w:pStyle w:val="Heading1"/>
      </w:pPr>
      <w:r>
        <w:t>4. Eight WhatsApp messages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701"/>
          </w:tcPr>
          <w:p>
            <w:r>
              <w:t>Moment</w:t>
            </w:r>
          </w:p>
        </w:tc>
        <w:tc>
          <w:tcPr>
            <w:tcW w:type="dxa" w:w="1928"/>
          </w:tcPr>
          <w:p>
            <w:r>
              <w:t>When</w:t>
            </w:r>
          </w:p>
        </w:tc>
        <w:tc>
          <w:tcPr>
            <w:tcW w:type="dxa" w:w="6009"/>
          </w:tcPr>
          <w:p>
            <w:r>
              <w:t>Message</w:t>
            </w:r>
          </w:p>
        </w:tc>
      </w:tr>
      <w:tr>
        <w:tc>
          <w:tcPr>
            <w:tcW w:type="dxa" w:w="1701"/>
          </w:tcPr>
          <w:p>
            <w:r>
              <w:t>Quote sent</w:t>
            </w:r>
          </w:p>
        </w:tc>
        <w:tc>
          <w:tcPr>
            <w:tcW w:type="dxa" w:w="1928"/>
          </w:tcPr>
          <w:p>
            <w:r>
              <w:t>Within the hour of the visit</w:t>
            </w:r>
          </w:p>
        </w:tc>
        <w:tc>
          <w:tcPr>
            <w:tcW w:type="dxa" w:w="6009"/>
          </w:tcPr>
          <w:p>
            <w:r>
              <w:t>Hi [Name], thank you for visiting [Hall]. Your quote for the [shift] of [date] is attached: hall rent Rs [amount], [guests] guests at Rs [rate] per plate, GST at [rate]% shown separately, total Rs [total]. The quote is valid till [date]. Shall I hold the date for you?</w:t>
            </w:r>
          </w:p>
        </w:tc>
      </w:tr>
      <w:tr>
        <w:tc>
          <w:tcPr>
            <w:tcW w:type="dxa" w:w="1701"/>
          </w:tcPr>
          <w:p>
            <w:r>
              <w:t>Hold placed</w:t>
            </w:r>
          </w:p>
        </w:tc>
        <w:tc>
          <w:tcPr>
            <w:tcW w:type="dxa" w:w="1928"/>
          </w:tcPr>
          <w:p>
            <w:r>
              <w:t>Straight after they say yes</w:t>
            </w:r>
          </w:p>
        </w:tc>
        <w:tc>
          <w:tcPr>
            <w:tcW w:type="dxa" w:w="6009"/>
          </w:tcPr>
          <w:p>
            <w:r>
              <w:t>Your date, [date] [shift], is on hold with us until [date, time]. Nothing is booked until we receive the advance of Rs [amount]. If you want it, you can pay by UPI on the QR I will send, or by NEFT to the account below.</w:t>
            </w:r>
          </w:p>
        </w:tc>
      </w:tr>
      <w:tr>
        <w:tc>
          <w:tcPr>
            <w:tcW w:type="dxa" w:w="1701"/>
          </w:tcPr>
          <w:p>
            <w:r>
              <w:t>Hold reminder</w:t>
            </w:r>
          </w:p>
        </w:tc>
        <w:tc>
          <w:tcPr>
            <w:tcW w:type="dxa" w:w="1928"/>
          </w:tcPr>
          <w:p>
            <w:r>
              <w:t>24 hours before the hold ends</w:t>
            </w:r>
          </w:p>
        </w:tc>
        <w:tc>
          <w:tcPr>
            <w:tcW w:type="dxa" w:w="6009"/>
          </w:tcPr>
          <w:p>
            <w:r>
              <w:t>A reminder: the hold on [date] ends tomorrow at [time]. Another family has asked about the same date. Would you like to confirm with the advance, or should I release it?</w:t>
            </w:r>
          </w:p>
        </w:tc>
      </w:tr>
      <w:tr>
        <w:tc>
          <w:tcPr>
            <w:tcW w:type="dxa" w:w="1701"/>
          </w:tcPr>
          <w:p>
            <w:r>
              <w:t>Hold released</w:t>
            </w:r>
          </w:p>
        </w:tc>
        <w:tc>
          <w:tcPr>
            <w:tcW w:type="dxa" w:w="1928"/>
          </w:tcPr>
          <w:p>
            <w:r>
              <w:t>When the hold expires</w:t>
            </w:r>
          </w:p>
        </w:tc>
        <w:tc>
          <w:tcPr>
            <w:tcW w:type="dxa" w:w="6009"/>
          </w:tcPr>
          <w:p>
            <w:r>
              <w:t>The hold on [date] has ended and the date is open again. If your plans are still on, message me and I will check what is free.</w:t>
            </w:r>
          </w:p>
        </w:tc>
      </w:tr>
      <w:tr>
        <w:tc>
          <w:tcPr>
            <w:tcW w:type="dxa" w:w="1701"/>
          </w:tcPr>
          <w:p>
            <w:r>
              <w:t>Advance received</w:t>
            </w:r>
          </w:p>
        </w:tc>
        <w:tc>
          <w:tcPr>
            <w:tcW w:type="dxa" w:w="1928"/>
          </w:tcPr>
          <w:p>
            <w:r>
              <w:t>Same minute</w:t>
            </w:r>
          </w:p>
        </w:tc>
        <w:tc>
          <w:tcPr>
            <w:tcW w:type="dxa" w:w="6009"/>
          </w:tcPr>
          <w:p>
            <w:r>
              <w:t>Received Rs [amount] on [date] towards the booking for [date, shift]. Receipt no. [RV number]. This includes GST of Rs [gst]. The balance of Rs [balance] is due by [date]. Thank you.</w:t>
            </w:r>
          </w:p>
        </w:tc>
      </w:tr>
      <w:tr>
        <w:tc>
          <w:tcPr>
            <w:tcW w:type="dxa" w:w="1701"/>
          </w:tcPr>
          <w:p>
            <w:r>
              <w:t>Balance reminder</w:t>
            </w:r>
          </w:p>
        </w:tc>
        <w:tc>
          <w:tcPr>
            <w:tcW w:type="dxa" w:w="1928"/>
          </w:tcPr>
          <w:p>
            <w:r>
              <w:t>Seven days before the balance date</w:t>
            </w:r>
          </w:p>
        </w:tc>
        <w:tc>
          <w:tcPr>
            <w:tcW w:type="dxa" w:w="6009"/>
          </w:tcPr>
          <w:p>
            <w:r>
              <w:t>Hello [Name], a reminder that the balance of Rs [balance] for [date] is due by [date]. You can pay by UPI or NEFT. If you would like to pay in instalments, tell me now so I can note it. Please avoid paying in cash above Rs 2 lakh in a day; we cannot accept it.</w:t>
            </w:r>
          </w:p>
        </w:tc>
      </w:tr>
      <w:tr>
        <w:tc>
          <w:tcPr>
            <w:tcW w:type="dxa" w:w="1701"/>
          </w:tcPr>
          <w:p>
            <w:r>
              <w:t>Eve of function</w:t>
            </w:r>
          </w:p>
        </w:tc>
        <w:tc>
          <w:tcPr>
            <w:tcW w:type="dxa" w:w="1928"/>
          </w:tcPr>
          <w:p>
            <w:r>
              <w:t>Evening before</w:t>
            </w:r>
          </w:p>
        </w:tc>
        <w:tc>
          <w:tcPr>
            <w:tcW w:type="dxa" w:w="6009"/>
          </w:tcPr>
          <w:p>
            <w:r>
              <w:t>Tomorrow is the big day. Hall opens at [time], decor vendors may enter from [time]. Parking is [detail]. The caretaker on duty is [name], [number]. Please share the final guest count by [time].</w:t>
            </w:r>
          </w:p>
        </w:tc>
      </w:tr>
      <w:tr>
        <w:tc>
          <w:tcPr>
            <w:tcW w:type="dxa" w:w="1701"/>
          </w:tcPr>
          <w:p>
            <w:r>
              <w:t>After the event</w:t>
            </w:r>
          </w:p>
        </w:tc>
        <w:tc>
          <w:tcPr>
            <w:tcW w:type="dxa" w:w="1928"/>
          </w:tcPr>
          <w:p>
            <w:r>
              <w:t>Next morning</w:t>
            </w:r>
          </w:p>
        </w:tc>
        <w:tc>
          <w:tcPr>
            <w:tcW w:type="dxa" w:w="6009"/>
          </w:tcPr>
          <w:p>
            <w:r>
              <w:t>Thank you for choosing [Hall]. We will check the hall and confirm your security deposit position by [date]. If there is a concern about anything from the function, please tell us directly.</w:t>
            </w:r>
          </w:p>
        </w:tc>
      </w:tr>
    </w:tbl>
    <w:p>
      <w:pPr>
        <w:pStyle w:val="Heading1"/>
      </w:pPr>
      <w:r>
        <w:t>5. Hinglish versions of four messages</w:t>
      </w:r>
    </w:p>
    <w:p>
      <w:r>
        <w:rPr>
          <w:b/>
        </w:rPr>
        <w:t xml:space="preserve">Hold placed: </w:t>
      </w:r>
      <w:r>
        <w:t>[Name] ji, aapki date [date] [shift] hum [date, time] tak hold par rakh rahe hain. Advance Rs [amount] milne par hi booking pakki hogi. UPI QR ya NEFT se payment kar sakte hain.</w:t>
      </w:r>
    </w:p>
    <w:p>
      <w:r>
        <w:rPr>
          <w:b/>
        </w:rPr>
        <w:t xml:space="preserve">Hold reminder: </w:t>
      </w:r>
      <w:r>
        <w:t>[Name] ji, [date] ka hold kal [time] par khatam ho raha hai. Ek aur parivaar ne isi date ke liye pooch hai. Confirm karna ho toh advance bhej dijiye, warna hum date chhod denge.</w:t>
      </w:r>
    </w:p>
    <w:p>
      <w:r>
        <w:rPr>
          <w:b/>
        </w:rPr>
        <w:t xml:space="preserve">Advance received: </w:t>
      </w:r>
      <w:r>
        <w:t>[Name] ji, Rs [amount] mil gaye. Receipt no. [RV number]. Isme GST Rs [gst] shamil hai. Baaki Rs [balance] [date] tak dena hai. Dhanyavaad.</w:t>
      </w:r>
    </w:p>
    <w:p>
      <w:r>
        <w:rPr>
          <w:b/>
        </w:rPr>
        <w:t xml:space="preserve">After the event: </w:t>
      </w:r>
      <w:r>
        <w:t>[Name] ji, [Hall] chunne ke liye dhanyavaad. Hum hall dekhkar [date] tak aapki security deposit ka hisaab bata denge.</w:t>
      </w:r>
    </w:p>
    <w:p>
      <w:pPr>
        <w:pStyle w:val="Heading1"/>
      </w:pPr>
      <w:r>
        <w:t>6. Evening handover, ten lines</w:t>
      </w:r>
    </w:p>
    <w:p>
      <w:pPr>
        <w:pStyle w:val="ListNumber"/>
      </w:pPr>
      <w:r>
        <w:t>Photo of every submeter (AC and generator), with time, before and after the function.</w:t>
      </w:r>
    </w:p>
    <w:p>
      <w:pPr>
        <w:pStyle w:val="ListNumber"/>
      </w:pPr>
      <w:r>
        <w:t>Keys, remotes and the cash box (if any) counted and signed for.</w:t>
      </w:r>
    </w:p>
    <w:p>
      <w:pPr>
        <w:pStyle w:val="ListNumber"/>
      </w:pPr>
      <w:r>
        <w:t>Damage list: what, where, photo, who noticed.</w:t>
      </w:r>
    </w:p>
    <w:p>
      <w:pPr>
        <w:pStyle w:val="ListNumber"/>
      </w:pPr>
      <w:r>
        <w:t>Vendor exits: which decor or DJ crews have left and which have not.</w:t>
      </w:r>
    </w:p>
    <w:p>
      <w:pPr>
        <w:pStyle w:val="ListNumber"/>
      </w:pPr>
      <w:r>
        <w:t>Hold list for tomorrow: any slot on hold that expires overnight.</w:t>
      </w:r>
    </w:p>
    <w:p>
      <w:pPr>
        <w:pStyle w:val="ListNumber"/>
      </w:pPr>
      <w:r>
        <w:t>Deposit position: which deposits are pending a decision.</w:t>
      </w:r>
    </w:p>
    <w:p>
      <w:pPr>
        <w:pStyle w:val="ListNumber"/>
      </w:pPr>
      <w:r>
        <w:t>Complaints raised on the day, with the name of who raised them.</w:t>
      </w:r>
    </w:p>
    <w:p>
      <w:pPr>
        <w:pStyle w:val="ListNumber"/>
      </w:pPr>
      <w:r>
        <w:t>Tomorrow first-shift set-up time.</w:t>
      </w:r>
    </w:p>
    <w:p>
      <w:pPr>
        <w:pStyle w:val="ListNumber"/>
      </w:pPr>
      <w:r>
        <w:t>Anything the next caretaker must not forget.</w:t>
      </w:r>
    </w:p>
    <w:p>
      <w:pPr>
        <w:pStyle w:val="ListNumber"/>
      </w:pPr>
      <w:r>
        <w:t>Name and time of the person who handed over.</w:t>
      </w:r>
    </w:p>
    <w:p>
      <w:r>
        <w:rPr>
          <w:i/>
        </w:rPr>
        <w:t>Sample wording and figures are illustrations. Rates, hold length and legal wording should follow your own contract and your CA or lawyer's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